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D424C" w14:textId="77777777" w:rsidR="00D84334" w:rsidRDefault="00A52B8A" w:rsidP="00D84334">
      <w:pPr>
        <w:spacing w:after="60"/>
        <w:jc w:val="center"/>
        <w:rPr>
          <w:sz w:val="36"/>
          <w:szCs w:val="36"/>
        </w:rPr>
      </w:pPr>
      <w:r w:rsidRPr="00B546A2">
        <w:rPr>
          <w:sz w:val="36"/>
          <w:szCs w:val="36"/>
        </w:rPr>
        <w:t>MODULO OFFERTA ECONOMICA</w:t>
      </w:r>
      <w:r w:rsidR="00D84334">
        <w:rPr>
          <w:sz w:val="36"/>
          <w:szCs w:val="36"/>
        </w:rPr>
        <w:t xml:space="preserve"> U.O. </w:t>
      </w:r>
      <w:r w:rsidR="00356582">
        <w:rPr>
          <w:sz w:val="36"/>
          <w:szCs w:val="36"/>
        </w:rPr>
        <w:t>VILLANUOVA SUL CLISI</w:t>
      </w:r>
    </w:p>
    <w:p w14:paraId="45B50B51" w14:textId="77777777" w:rsidR="00D84334" w:rsidRDefault="00D84334" w:rsidP="00D84334">
      <w:pPr>
        <w:spacing w:after="60"/>
        <w:jc w:val="center"/>
        <w:rPr>
          <w:rFonts w:ascii="Calibri" w:hAnsi="Calibri" w:cs="Arial"/>
          <w:b/>
          <w:i/>
          <w:sz w:val="22"/>
        </w:rPr>
      </w:pPr>
      <w:r w:rsidRPr="00A3499D">
        <w:rPr>
          <w:rFonts w:ascii="Calibri" w:hAnsi="Calibri" w:cs="Arial"/>
          <w:b/>
          <w:i/>
          <w:sz w:val="22"/>
        </w:rPr>
        <w:t>Contratt</w:t>
      </w:r>
      <w:r w:rsidR="005B77C5">
        <w:rPr>
          <w:rFonts w:ascii="Calibri" w:hAnsi="Calibri" w:cs="Arial"/>
          <w:b/>
          <w:i/>
          <w:sz w:val="22"/>
        </w:rPr>
        <w:t xml:space="preserve">o di Manutenzione </w:t>
      </w:r>
      <w:r>
        <w:rPr>
          <w:rFonts w:ascii="Calibri" w:hAnsi="Calibri" w:cs="Arial"/>
          <w:b/>
          <w:i/>
          <w:sz w:val="22"/>
        </w:rPr>
        <w:t>dell’impianto</w:t>
      </w:r>
      <w:r w:rsidR="005B77C5">
        <w:rPr>
          <w:rFonts w:ascii="Calibri" w:hAnsi="Calibri" w:cs="Arial"/>
          <w:b/>
          <w:i/>
          <w:sz w:val="22"/>
        </w:rPr>
        <w:t xml:space="preserve"> elevatore</w:t>
      </w:r>
      <w:r>
        <w:rPr>
          <w:rFonts w:ascii="Calibri" w:hAnsi="Calibri" w:cs="Arial"/>
          <w:b/>
          <w:i/>
          <w:sz w:val="22"/>
        </w:rPr>
        <w:t xml:space="preserve"> sito in </w:t>
      </w:r>
      <w:r w:rsidR="00356582">
        <w:rPr>
          <w:rFonts w:ascii="Calibri" w:hAnsi="Calibri" w:cs="Arial"/>
          <w:b/>
          <w:i/>
          <w:sz w:val="22"/>
        </w:rPr>
        <w:t>Villanuova sul Clisi</w:t>
      </w:r>
    </w:p>
    <w:tbl>
      <w:tblPr>
        <w:tblStyle w:val="Grigliatabella"/>
        <w:tblW w:w="10632" w:type="dxa"/>
        <w:tblInd w:w="-318" w:type="dxa"/>
        <w:tblLook w:val="04A0" w:firstRow="1" w:lastRow="0" w:firstColumn="1" w:lastColumn="0" w:noHBand="0" w:noVBand="1"/>
      </w:tblPr>
      <w:tblGrid>
        <w:gridCol w:w="492"/>
        <w:gridCol w:w="6460"/>
        <w:gridCol w:w="3680"/>
      </w:tblGrid>
      <w:tr w:rsidR="00A52B8A" w:rsidRPr="005D0F0D" w14:paraId="4ABACE93" w14:textId="77777777" w:rsidTr="005D0F0D">
        <w:tc>
          <w:tcPr>
            <w:tcW w:w="492" w:type="dxa"/>
          </w:tcPr>
          <w:p w14:paraId="4D7FF49F" w14:textId="77777777" w:rsidR="00A52B8A" w:rsidRDefault="00A52B8A" w:rsidP="00495A0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60" w:type="dxa"/>
          </w:tcPr>
          <w:p w14:paraId="40D85B91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Descrizione</w:t>
            </w:r>
          </w:p>
        </w:tc>
        <w:tc>
          <w:tcPr>
            <w:tcW w:w="3680" w:type="dxa"/>
          </w:tcPr>
          <w:p w14:paraId="473DA16B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Costo annuale</w:t>
            </w:r>
          </w:p>
          <w:p w14:paraId="22665440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(Esclusa Iva 22%)</w:t>
            </w:r>
          </w:p>
        </w:tc>
      </w:tr>
      <w:tr w:rsidR="00A52B8A" w:rsidRPr="005D0F0D" w14:paraId="5A139231" w14:textId="77777777" w:rsidTr="005D0F0D">
        <w:tc>
          <w:tcPr>
            <w:tcW w:w="492" w:type="dxa"/>
          </w:tcPr>
          <w:p w14:paraId="7B93C77F" w14:textId="77777777" w:rsidR="00A52B8A" w:rsidRPr="007940D2" w:rsidRDefault="00D84334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</w:t>
            </w:r>
          </w:p>
        </w:tc>
        <w:tc>
          <w:tcPr>
            <w:tcW w:w="6460" w:type="dxa"/>
          </w:tcPr>
          <w:p w14:paraId="6F595B21" w14:textId="77777777" w:rsidR="00D84334" w:rsidRPr="00D84334" w:rsidRDefault="00D84334" w:rsidP="00D843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4334">
              <w:rPr>
                <w:rFonts w:asciiTheme="minorHAnsi" w:hAnsiTheme="minorHAnsi" w:cstheme="minorHAnsi"/>
                <w:sz w:val="22"/>
                <w:szCs w:val="22"/>
              </w:rPr>
              <w:t xml:space="preserve">Canone annuale di manutenzione ordinaria Impianto Elevatore n. </w:t>
            </w:r>
            <w:r w:rsidR="0035658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14:paraId="5209F4E7" w14:textId="77777777" w:rsidR="00A52B8A" w:rsidRPr="005D0F0D" w:rsidRDefault="00D84334" w:rsidP="00D84334">
            <w:p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D84334">
              <w:rPr>
                <w:rFonts w:asciiTheme="minorHAnsi" w:hAnsiTheme="minorHAnsi" w:cstheme="minorHAnsi"/>
                <w:sz w:val="22"/>
                <w:szCs w:val="22"/>
              </w:rPr>
              <w:t>(come da allegato tecnico)</w:t>
            </w:r>
          </w:p>
        </w:tc>
        <w:tc>
          <w:tcPr>
            <w:tcW w:w="3680" w:type="dxa"/>
          </w:tcPr>
          <w:p w14:paraId="63051BC1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606B326" w14:textId="77777777" w:rsidR="00A52B8A" w:rsidRPr="005D0F0D" w:rsidRDefault="005D0F0D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01AA5E32" w14:textId="77777777" w:rsidTr="005D0F0D">
        <w:trPr>
          <w:trHeight w:val="454"/>
        </w:trPr>
        <w:tc>
          <w:tcPr>
            <w:tcW w:w="492" w:type="dxa"/>
          </w:tcPr>
          <w:p w14:paraId="3BDC5664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B</w:t>
            </w:r>
          </w:p>
        </w:tc>
        <w:tc>
          <w:tcPr>
            <w:tcW w:w="6460" w:type="dxa"/>
          </w:tcPr>
          <w:p w14:paraId="0EEB0615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 xml:space="preserve">Costo orario operaio specializzato richieste non programmate </w:t>
            </w:r>
          </w:p>
        </w:tc>
        <w:tc>
          <w:tcPr>
            <w:tcW w:w="3680" w:type="dxa"/>
          </w:tcPr>
          <w:p w14:paraId="69551F9B" w14:textId="77777777" w:rsidR="00A52B8A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5D0F0D" w:rsidRPr="005D0F0D" w14:paraId="7E025F5C" w14:textId="77777777" w:rsidTr="005D0F0D">
        <w:trPr>
          <w:trHeight w:val="454"/>
        </w:trPr>
        <w:tc>
          <w:tcPr>
            <w:tcW w:w="492" w:type="dxa"/>
          </w:tcPr>
          <w:p w14:paraId="7FEC5251" w14:textId="77777777" w:rsidR="005D0F0D" w:rsidRPr="007940D2" w:rsidRDefault="005D0F0D" w:rsidP="005D0F0D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</w:t>
            </w:r>
          </w:p>
        </w:tc>
        <w:tc>
          <w:tcPr>
            <w:tcW w:w="6460" w:type="dxa"/>
          </w:tcPr>
          <w:p w14:paraId="281EE96F" w14:textId="77777777" w:rsidR="005D0F0D" w:rsidRPr="005D0F0D" w:rsidRDefault="005D0F0D" w:rsidP="005D0F0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Diritto di chiamata </w:t>
            </w:r>
          </w:p>
        </w:tc>
        <w:tc>
          <w:tcPr>
            <w:tcW w:w="3680" w:type="dxa"/>
            <w:vAlign w:val="center"/>
          </w:tcPr>
          <w:p w14:paraId="44EE1E04" w14:textId="77777777" w:rsidR="005D0F0D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5036F0DB" w14:textId="77777777" w:rsidTr="005D0F0D">
        <w:trPr>
          <w:trHeight w:val="454"/>
        </w:trPr>
        <w:tc>
          <w:tcPr>
            <w:tcW w:w="492" w:type="dxa"/>
          </w:tcPr>
          <w:p w14:paraId="3C113971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</w:t>
            </w:r>
          </w:p>
        </w:tc>
        <w:tc>
          <w:tcPr>
            <w:tcW w:w="6460" w:type="dxa"/>
          </w:tcPr>
          <w:p w14:paraId="7BD588FA" w14:textId="77777777" w:rsidR="00A52B8A" w:rsidRPr="005D0F0D" w:rsidRDefault="005D0F0D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>Diritto fisso per a</w:t>
            </w:r>
            <w:r w:rsidR="00A52B8A"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ssistenza per verifica biennale all’Ente preposto </w:t>
            </w:r>
          </w:p>
        </w:tc>
        <w:tc>
          <w:tcPr>
            <w:tcW w:w="3680" w:type="dxa"/>
          </w:tcPr>
          <w:p w14:paraId="49F4D25C" w14:textId="77777777" w:rsidR="00A52B8A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5B77C5" w:rsidRPr="005D0F0D" w14:paraId="5F50283B" w14:textId="77777777" w:rsidTr="00B7635A">
        <w:trPr>
          <w:trHeight w:val="454"/>
        </w:trPr>
        <w:tc>
          <w:tcPr>
            <w:tcW w:w="10632" w:type="dxa"/>
            <w:gridSpan w:val="3"/>
          </w:tcPr>
          <w:p w14:paraId="66C2EECD" w14:textId="77777777" w:rsidR="005B77C5" w:rsidRDefault="005B77C5" w:rsidP="005D0F0D">
            <w:pPr>
              <w:tabs>
                <w:tab w:val="left" w:pos="495"/>
              </w:tabs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5D0F0D" w:rsidRPr="005D0F0D" w14:paraId="5DA9AB33" w14:textId="77777777" w:rsidTr="005D0F0D">
        <w:trPr>
          <w:trHeight w:val="454"/>
        </w:trPr>
        <w:tc>
          <w:tcPr>
            <w:tcW w:w="492" w:type="dxa"/>
          </w:tcPr>
          <w:p w14:paraId="21243FA5" w14:textId="77777777" w:rsidR="005D0F0D" w:rsidRPr="007940D2" w:rsidRDefault="005D0F0D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</w:tcPr>
          <w:p w14:paraId="06AA591D" w14:textId="77777777" w:rsidR="005D0F0D" w:rsidRPr="005D0F0D" w:rsidRDefault="005D0F0D" w:rsidP="0049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Spese automezzo al km</w:t>
            </w:r>
          </w:p>
        </w:tc>
        <w:tc>
          <w:tcPr>
            <w:tcW w:w="3680" w:type="dxa"/>
          </w:tcPr>
          <w:p w14:paraId="50295B8A" w14:textId="77777777" w:rsidR="005D0F0D" w:rsidRPr="005D0F0D" w:rsidRDefault="005D0F0D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04C9E49E" w14:textId="77777777" w:rsidTr="005B77C5">
        <w:trPr>
          <w:trHeight w:val="454"/>
        </w:trPr>
        <w:tc>
          <w:tcPr>
            <w:tcW w:w="492" w:type="dxa"/>
          </w:tcPr>
          <w:p w14:paraId="5119BD36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  <w:vAlign w:val="center"/>
          </w:tcPr>
          <w:p w14:paraId="637C99DB" w14:textId="77777777" w:rsidR="00A52B8A" w:rsidRPr="005D0F0D" w:rsidRDefault="0076055B" w:rsidP="005B77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Costi triennali</w:t>
            </w:r>
            <w:r w:rsidR="00A52B8A" w:rsidRPr="005D0F0D">
              <w:rPr>
                <w:rFonts w:asciiTheme="minorHAnsi" w:hAnsiTheme="minorHAnsi" w:cstheme="minorHAnsi"/>
                <w:sz w:val="22"/>
                <w:szCs w:val="22"/>
              </w:rPr>
              <w:t xml:space="preserve"> per la sicurezza Non soggetti a ribasso</w:t>
            </w:r>
          </w:p>
        </w:tc>
        <w:tc>
          <w:tcPr>
            <w:tcW w:w="3680" w:type="dxa"/>
            <w:vAlign w:val="center"/>
          </w:tcPr>
          <w:p w14:paraId="3E274D36" w14:textId="002C1533" w:rsidR="00A52B8A" w:rsidRPr="005D0F0D" w:rsidRDefault="006A4D27" w:rsidP="0076055B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433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€ </w:t>
            </w:r>
            <w:r w:rsidR="00234332" w:rsidRPr="0023433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75,58</w:t>
            </w:r>
          </w:p>
        </w:tc>
      </w:tr>
      <w:tr w:rsidR="00A52B8A" w:rsidRPr="005D0F0D" w14:paraId="3C8071A0" w14:textId="77777777" w:rsidTr="005D0F0D">
        <w:trPr>
          <w:trHeight w:val="454"/>
        </w:trPr>
        <w:tc>
          <w:tcPr>
            <w:tcW w:w="492" w:type="dxa"/>
          </w:tcPr>
          <w:p w14:paraId="50542643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</w:tcPr>
          <w:p w14:paraId="474CC044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Percentuale di Sconto offerto sui pezzi di ricambio</w:t>
            </w: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6678C811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>(tale indicazione non è soggetta a comparazione economica ma l’aggiudicatario si impegnerà ad applicare tale scontistica)</w:t>
            </w:r>
          </w:p>
        </w:tc>
        <w:tc>
          <w:tcPr>
            <w:tcW w:w="3680" w:type="dxa"/>
          </w:tcPr>
          <w:p w14:paraId="42A02C70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5D58C9F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 %</w:t>
            </w:r>
          </w:p>
        </w:tc>
      </w:tr>
    </w:tbl>
    <w:p w14:paraId="2693D401" w14:textId="77777777" w:rsidR="00A52B8A" w:rsidRDefault="00A52B8A" w:rsidP="00A52B8A">
      <w:pPr>
        <w:tabs>
          <w:tab w:val="left" w:pos="990"/>
        </w:tabs>
      </w:pPr>
    </w:p>
    <w:p w14:paraId="1038EBC7" w14:textId="77777777" w:rsidR="00A52B8A" w:rsidRDefault="00A52B8A" w:rsidP="00A52B8A">
      <w:pPr>
        <w:tabs>
          <w:tab w:val="left" w:pos="990"/>
        </w:tabs>
        <w:rPr>
          <w:rFonts w:cstheme="minorHAnsi"/>
          <w:sz w:val="18"/>
          <w:szCs w:val="18"/>
        </w:rPr>
      </w:pPr>
      <w:r w:rsidRPr="00381D30">
        <w:rPr>
          <w:rFonts w:cstheme="minorHAnsi"/>
          <w:sz w:val="18"/>
          <w:szCs w:val="18"/>
        </w:rPr>
        <w:t xml:space="preserve">Gli oneri interni per la sicurezza </w:t>
      </w:r>
      <w:r w:rsidRPr="00381D30">
        <w:rPr>
          <w:rFonts w:cstheme="minorHAnsi"/>
          <w:b/>
          <w:sz w:val="18"/>
          <w:szCs w:val="18"/>
          <w:u w:val="single"/>
        </w:rPr>
        <w:t>ricompresi nell’offerta presentata, esplicitati nella tabella seguente</w:t>
      </w:r>
      <w:r w:rsidRPr="00381D30">
        <w:rPr>
          <w:rFonts w:cstheme="minorHAnsi"/>
          <w:sz w:val="18"/>
          <w:szCs w:val="18"/>
        </w:rPr>
        <w:t xml:space="preserve"> sono pari ad euro:</w:t>
      </w:r>
    </w:p>
    <w:p w14:paraId="72B9FAB8" w14:textId="77777777" w:rsidR="00A52B8A" w:rsidRPr="00381D30" w:rsidRDefault="00A52B8A" w:rsidP="00A52B8A">
      <w:pPr>
        <w:tabs>
          <w:tab w:val="left" w:pos="990"/>
        </w:tabs>
        <w:rPr>
          <w:rFonts w:cstheme="minorHAnsi"/>
          <w:sz w:val="18"/>
          <w:szCs w:val="18"/>
        </w:rPr>
      </w:pPr>
    </w:p>
    <w:tbl>
      <w:tblPr>
        <w:tblW w:w="4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44"/>
        <w:gridCol w:w="2813"/>
      </w:tblGrid>
      <w:tr w:rsidR="00A52B8A" w:rsidRPr="00381D30" w14:paraId="5F4246BA" w14:textId="77777777" w:rsidTr="00733098">
        <w:trPr>
          <w:trHeight w:val="189"/>
          <w:jc w:val="center"/>
        </w:trPr>
        <w:tc>
          <w:tcPr>
            <w:tcW w:w="3615" w:type="pct"/>
            <w:shd w:val="clear" w:color="auto" w:fill="auto"/>
          </w:tcPr>
          <w:p w14:paraId="63D46558" w14:textId="77777777" w:rsidR="00A52B8A" w:rsidRPr="00381D30" w:rsidRDefault="00A52B8A" w:rsidP="00495A02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381D30">
              <w:rPr>
                <w:rFonts w:cstheme="minorHAnsi"/>
                <w:i/>
                <w:sz w:val="18"/>
                <w:szCs w:val="18"/>
              </w:rPr>
              <w:t>Misure per la tutela del rischio aziendale</w:t>
            </w:r>
          </w:p>
        </w:tc>
        <w:tc>
          <w:tcPr>
            <w:tcW w:w="1385" w:type="pct"/>
            <w:vMerge w:val="restart"/>
            <w:tcBorders>
              <w:top w:val="single" w:sz="4" w:space="0" w:color="auto"/>
            </w:tcBorders>
            <w:vAlign w:val="center"/>
          </w:tcPr>
          <w:p w14:paraId="6640CE96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Euro_____________________</w:t>
            </w:r>
          </w:p>
        </w:tc>
      </w:tr>
      <w:tr w:rsidR="00A52B8A" w:rsidRPr="00381D30" w14:paraId="2594341C" w14:textId="77777777" w:rsidTr="00733098">
        <w:trPr>
          <w:trHeight w:val="189"/>
          <w:jc w:val="center"/>
        </w:trPr>
        <w:tc>
          <w:tcPr>
            <w:tcW w:w="3615" w:type="pct"/>
            <w:shd w:val="clear" w:color="auto" w:fill="auto"/>
          </w:tcPr>
          <w:p w14:paraId="0CA03F8A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Attività svolte dal SPP Aziendale</w:t>
            </w:r>
          </w:p>
        </w:tc>
        <w:tc>
          <w:tcPr>
            <w:tcW w:w="1385" w:type="pct"/>
            <w:vMerge/>
          </w:tcPr>
          <w:p w14:paraId="7AB24F2C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A52B8A" w:rsidRPr="00381D30" w14:paraId="20718D05" w14:textId="77777777" w:rsidTr="00733098">
        <w:trPr>
          <w:trHeight w:val="462"/>
          <w:jc w:val="center"/>
        </w:trPr>
        <w:tc>
          <w:tcPr>
            <w:tcW w:w="3615" w:type="pct"/>
            <w:shd w:val="clear" w:color="auto" w:fill="auto"/>
          </w:tcPr>
          <w:p w14:paraId="419FEA04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Formazione, informazione e Addestramento</w:t>
            </w:r>
          </w:p>
          <w:p w14:paraId="2EE17F1C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Sorveglianza Sanitaria</w:t>
            </w:r>
          </w:p>
          <w:p w14:paraId="1BD61EFB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Gestione delle emergenze</w:t>
            </w:r>
          </w:p>
          <w:p w14:paraId="006F3371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Pianificazione (agg. DVR) e uso attrezzature di lavoro</w:t>
            </w:r>
          </w:p>
          <w:p w14:paraId="451528A1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DPI/DPC</w:t>
            </w:r>
          </w:p>
          <w:p w14:paraId="57C47344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Spesa Amministrative varie in materia sicurezza</w:t>
            </w:r>
          </w:p>
        </w:tc>
        <w:tc>
          <w:tcPr>
            <w:tcW w:w="1385" w:type="pct"/>
            <w:vMerge/>
          </w:tcPr>
          <w:p w14:paraId="2686E7A6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A52B8A" w:rsidRPr="00381D30" w14:paraId="01C93AC8" w14:textId="77777777" w:rsidTr="00733098">
        <w:trPr>
          <w:trHeight w:val="95"/>
          <w:jc w:val="center"/>
        </w:trPr>
        <w:tc>
          <w:tcPr>
            <w:tcW w:w="3615" w:type="pct"/>
            <w:shd w:val="clear" w:color="auto" w:fill="auto"/>
          </w:tcPr>
          <w:p w14:paraId="3F3BB7C2" w14:textId="77777777" w:rsidR="00A52B8A" w:rsidRPr="00381D30" w:rsidRDefault="00A52B8A" w:rsidP="00495A02">
            <w:pPr>
              <w:rPr>
                <w:rFonts w:cstheme="minorHAnsi"/>
                <w:i/>
                <w:sz w:val="18"/>
                <w:szCs w:val="18"/>
              </w:rPr>
            </w:pPr>
            <w:r w:rsidRPr="00381D30">
              <w:rPr>
                <w:rFonts w:cstheme="minorHAnsi"/>
                <w:i/>
                <w:sz w:val="18"/>
                <w:szCs w:val="18"/>
              </w:rPr>
              <w:t>Misure per la prevenzione rischi connesse al cantiere</w:t>
            </w:r>
          </w:p>
          <w:p w14:paraId="71055721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DPI/DPC specifici di cantiere</w:t>
            </w:r>
          </w:p>
          <w:p w14:paraId="74EC7C07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POS/PSS/Analisi DUVRI</w:t>
            </w:r>
          </w:p>
          <w:p w14:paraId="2F5F203D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Impianto, manutenzione, illuminazione e ripiegamento finale del cantiere</w:t>
            </w:r>
          </w:p>
        </w:tc>
        <w:tc>
          <w:tcPr>
            <w:tcW w:w="1385" w:type="pct"/>
            <w:vMerge/>
          </w:tcPr>
          <w:p w14:paraId="6F649C33" w14:textId="77777777" w:rsidR="00A52B8A" w:rsidRPr="00381D30" w:rsidRDefault="00A52B8A" w:rsidP="00495A02">
            <w:pPr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1FE0ADA6" w14:textId="77777777" w:rsidR="00A52B8A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</w:p>
    <w:p w14:paraId="09728C7B" w14:textId="77777777" w:rsidR="00A52B8A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</w:p>
    <w:p w14:paraId="0A8406A1" w14:textId="77777777" w:rsidR="00A52B8A" w:rsidRPr="00B535D6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  <w:r>
        <w:rPr>
          <w:rFonts w:asciiTheme="minorHAnsi" w:hAnsiTheme="minorHAnsi" w:cs="Times New Roman"/>
          <w:sz w:val="22"/>
          <w:szCs w:val="20"/>
        </w:rPr>
        <w:t xml:space="preserve">Timbro e Firma della Ditta </w:t>
      </w:r>
      <w:r w:rsidRPr="00B535D6">
        <w:rPr>
          <w:rFonts w:asciiTheme="minorHAnsi" w:hAnsiTheme="minorHAnsi" w:cs="Times New Roman"/>
          <w:sz w:val="22"/>
          <w:szCs w:val="20"/>
        </w:rPr>
        <w:t>partecipante _________________________________________</w:t>
      </w:r>
    </w:p>
    <w:p w14:paraId="05FF0DF5" w14:textId="77777777" w:rsidR="00A52B8A" w:rsidRDefault="00A52B8A" w:rsidP="00A52B8A">
      <w:pPr>
        <w:spacing w:after="60" w:line="360" w:lineRule="auto"/>
        <w:jc w:val="both"/>
        <w:rPr>
          <w:sz w:val="22"/>
          <w:szCs w:val="22"/>
        </w:rPr>
      </w:pPr>
    </w:p>
    <w:p w14:paraId="24C71DB6" w14:textId="77777777" w:rsidR="00986F00" w:rsidRPr="005D0F0D" w:rsidRDefault="00A52B8A" w:rsidP="005D0F0D">
      <w:pPr>
        <w:spacing w:after="60" w:line="360" w:lineRule="auto"/>
        <w:jc w:val="both"/>
        <w:rPr>
          <w:rFonts w:ascii="Arial" w:hAnsi="Arial"/>
        </w:rPr>
      </w:pPr>
      <w:r w:rsidRPr="00B535D6">
        <w:rPr>
          <w:sz w:val="22"/>
          <w:szCs w:val="22"/>
        </w:rPr>
        <w:t>Data:</w:t>
      </w:r>
      <w:r w:rsidRPr="00B535D6">
        <w:t xml:space="preserve"> </w:t>
      </w:r>
    </w:p>
    <w:sectPr w:rsidR="00986F00" w:rsidRPr="005D0F0D" w:rsidSect="00A52B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843" w:right="851" w:bottom="1985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0E1F4" w14:textId="77777777" w:rsidR="006E44C6" w:rsidRDefault="006E44C6">
      <w:r>
        <w:separator/>
      </w:r>
    </w:p>
  </w:endnote>
  <w:endnote w:type="continuationSeparator" w:id="0">
    <w:p w14:paraId="3254185D" w14:textId="77777777" w:rsidR="006E44C6" w:rsidRDefault="006E4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33DF5" w14:textId="77777777" w:rsidR="00167B0A" w:rsidRDefault="0023433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9BF73" w14:textId="77777777" w:rsidR="00580CF9" w:rsidRDefault="005D0F0D" w:rsidP="00580CF9">
    <w:pPr>
      <w:pStyle w:val="Pidipagina"/>
    </w:pPr>
    <w:r>
      <w:rPr>
        <w:noProof/>
        <w:lang w:eastAsia="it-IT"/>
      </w:rPr>
      <w:drawing>
        <wp:inline distT="0" distB="0" distL="0" distR="0" wp14:anchorId="7210440B" wp14:editId="750F58FF">
          <wp:extent cx="6475730" cy="772160"/>
          <wp:effectExtent l="0" t="0" r="1270" b="254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de Legale_Tavola disegno 1 copia 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09DCD" w14:textId="77777777" w:rsidR="00167B0A" w:rsidRDefault="002343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BA151" w14:textId="77777777" w:rsidR="006E44C6" w:rsidRDefault="006E44C6">
      <w:r>
        <w:separator/>
      </w:r>
    </w:p>
  </w:footnote>
  <w:footnote w:type="continuationSeparator" w:id="0">
    <w:p w14:paraId="2635E564" w14:textId="77777777" w:rsidR="006E44C6" w:rsidRDefault="006E4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CD22E" w14:textId="77777777" w:rsidR="00167B0A" w:rsidRDefault="0023433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382EA" w14:textId="77777777" w:rsidR="00580CF9" w:rsidRDefault="005D0F0D" w:rsidP="00580CF9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0FC434F9" wp14:editId="7530F412">
          <wp:extent cx="3805518" cy="828260"/>
          <wp:effectExtent l="0" t="0" r="508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4504" cy="8541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212" w14:textId="77777777" w:rsidR="00167B0A" w:rsidRDefault="0023433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53A4B"/>
    <w:multiLevelType w:val="hybridMultilevel"/>
    <w:tmpl w:val="01B00FB2"/>
    <w:lvl w:ilvl="0" w:tplc="A948A11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511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B8A"/>
    <w:rsid w:val="001410C2"/>
    <w:rsid w:val="00167E4B"/>
    <w:rsid w:val="00234332"/>
    <w:rsid w:val="00356582"/>
    <w:rsid w:val="004118D3"/>
    <w:rsid w:val="005B77C5"/>
    <w:rsid w:val="005D0F0D"/>
    <w:rsid w:val="006A4D27"/>
    <w:rsid w:val="006E44C6"/>
    <w:rsid w:val="00733098"/>
    <w:rsid w:val="0076055B"/>
    <w:rsid w:val="008072E7"/>
    <w:rsid w:val="00A52B8A"/>
    <w:rsid w:val="00D8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479C"/>
  <w15:docId w15:val="{AEFE0348-4411-4F20-86DB-EC03274AB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rsid w:val="00A52B8A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2B8A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DD8D95-3A6C-47F3-9A62-84ED1FDBF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 - Marika Carrera</dc:creator>
  <cp:lastModifiedBy>Marika Carrera - CFP Zanardelli</cp:lastModifiedBy>
  <cp:revision>8</cp:revision>
  <dcterms:created xsi:type="dcterms:W3CDTF">2020-03-12T14:30:00Z</dcterms:created>
  <dcterms:modified xsi:type="dcterms:W3CDTF">2023-05-31T10:40:00Z</dcterms:modified>
</cp:coreProperties>
</file>